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6F6" w:rsidRPr="00BE217E" w:rsidRDefault="00C166F6" w:rsidP="00C166F6">
      <w:pPr>
        <w:rPr>
          <w:sz w:val="28"/>
          <w:szCs w:val="28"/>
        </w:rPr>
      </w:pPr>
      <w:r w:rsidRPr="00BE217E">
        <w:rPr>
          <w:rFonts w:hint="eastAsia"/>
          <w:sz w:val="28"/>
          <w:szCs w:val="28"/>
        </w:rPr>
        <w:t>「</w:t>
      </w:r>
      <w:r w:rsidRPr="00A31D1B">
        <w:rPr>
          <w:rFonts w:hint="eastAsia"/>
          <w:sz w:val="28"/>
          <w:szCs w:val="28"/>
        </w:rPr>
        <w:t>協同病院移転後の</w:t>
      </w:r>
      <w:r w:rsidRPr="00BE217E">
        <w:rPr>
          <w:rFonts w:hint="eastAsia"/>
          <w:sz w:val="28"/>
          <w:szCs w:val="28"/>
        </w:rPr>
        <w:t>病児保育事業について」</w:t>
      </w:r>
    </w:p>
    <w:p w:rsidR="00C166F6" w:rsidRDefault="00C166F6" w:rsidP="00C166F6">
      <w:pPr>
        <w:rPr>
          <w:sz w:val="28"/>
          <w:szCs w:val="28"/>
        </w:rPr>
      </w:pPr>
      <w:r>
        <w:rPr>
          <w:rFonts w:hint="eastAsia"/>
          <w:sz w:val="28"/>
          <w:szCs w:val="28"/>
        </w:rPr>
        <w:t>Q.秋本議員：</w:t>
      </w:r>
      <w:r w:rsidRPr="00BE217E">
        <w:rPr>
          <w:rFonts w:hint="eastAsia"/>
          <w:sz w:val="28"/>
          <w:szCs w:val="28"/>
        </w:rPr>
        <w:t>協同病院と共に移転した、本市の委託で運営する病児保育室「みどりっこ」の移転後の施設の特徴について</w:t>
      </w:r>
      <w:r>
        <w:rPr>
          <w:rFonts w:hint="eastAsia"/>
          <w:sz w:val="28"/>
          <w:szCs w:val="28"/>
        </w:rPr>
        <w:t>伺います</w:t>
      </w:r>
      <w:r w:rsidRPr="00BE217E">
        <w:rPr>
          <w:rFonts w:hint="eastAsia"/>
          <w:sz w:val="28"/>
          <w:szCs w:val="28"/>
        </w:rPr>
        <w:t>。</w:t>
      </w:r>
    </w:p>
    <w:p w:rsidR="00C166F6" w:rsidRDefault="00C166F6" w:rsidP="00C166F6">
      <w:pPr>
        <w:rPr>
          <w:sz w:val="28"/>
          <w:szCs w:val="28"/>
        </w:rPr>
      </w:pPr>
      <w:r>
        <w:rPr>
          <w:rFonts w:hint="eastAsia"/>
          <w:sz w:val="28"/>
          <w:szCs w:val="28"/>
        </w:rPr>
        <w:t>A.市答弁：</w:t>
      </w:r>
      <w:r w:rsidRPr="00BE217E">
        <w:rPr>
          <w:rFonts w:hint="eastAsia"/>
          <w:sz w:val="28"/>
          <w:szCs w:val="28"/>
        </w:rPr>
        <w:t>「陰圧室」の新たな設置により、これまで受け入れ不可能だったインフルエンザや百日咳に罹患した児童の受入れが可能となった</w:t>
      </w:r>
      <w:r>
        <w:rPr>
          <w:rFonts w:hint="eastAsia"/>
          <w:sz w:val="28"/>
          <w:szCs w:val="28"/>
        </w:rPr>
        <w:t>ことから利便性が向上したと考えられます。</w:t>
      </w:r>
    </w:p>
    <w:p w:rsidR="00397A77" w:rsidRDefault="00C166F6" w:rsidP="00C166F6">
      <w:r>
        <w:rPr>
          <w:rFonts w:hint="eastAsia"/>
          <w:sz w:val="28"/>
          <w:szCs w:val="28"/>
        </w:rPr>
        <w:t>［要望］秋本議員：協同病院では移転後も橋本駅北口近くの「JA健康センターさがみはら」で人間ドッグを行っています。病児保育等も駅近の方が保護者の利便性も増し利用率の向上を図ることができるのでは。子育てと仕事の両立を支援する大変重要な支援です。</w:t>
      </w:r>
      <w:r w:rsidRPr="00BE217E">
        <w:rPr>
          <w:rFonts w:hint="eastAsia"/>
          <w:sz w:val="28"/>
          <w:szCs w:val="28"/>
        </w:rPr>
        <w:t>今後、開設場所についても、保護者に寄り添った、駅近く等、より利用しやすい環境の整備に取り組むよう要望しま</w:t>
      </w:r>
      <w:r>
        <w:rPr>
          <w:rFonts w:hint="eastAsia"/>
          <w:sz w:val="28"/>
          <w:szCs w:val="28"/>
        </w:rPr>
        <w:t>す</w:t>
      </w:r>
      <w:r w:rsidRPr="00BE217E">
        <w:rPr>
          <w:rFonts w:hint="eastAsia"/>
          <w:sz w:val="28"/>
          <w:szCs w:val="28"/>
        </w:rPr>
        <w:t>。</w:t>
      </w:r>
      <w:bookmarkStart w:id="0" w:name="_GoBack"/>
      <w:bookmarkEnd w:id="0"/>
    </w:p>
    <w:sectPr w:rsidR="00397A77" w:rsidSect="00C1758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F6"/>
    <w:rsid w:val="006F3728"/>
    <w:rsid w:val="00C166F6"/>
    <w:rsid w:val="00C1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38285"/>
  <w14:defaultImageDpi w14:val="32767"/>
  <w15:chartTrackingRefBased/>
  <w15:docId w15:val="{26BD0EA0-E69C-CC40-8BC7-C81EEC35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166F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2021-08-16T09:26:00Z</dcterms:created>
  <dcterms:modified xsi:type="dcterms:W3CDTF">2021-08-16T09:26:00Z</dcterms:modified>
</cp:coreProperties>
</file>