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30" w:rsidRPr="00C95D6F" w:rsidRDefault="00230C30" w:rsidP="00230C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C95D6F">
        <w:rPr>
          <w:rFonts w:hint="eastAsia"/>
          <w:sz w:val="28"/>
          <w:szCs w:val="28"/>
        </w:rPr>
        <w:t>青和学園の特徴的な教育</w:t>
      </w:r>
      <w:r>
        <w:rPr>
          <w:rFonts w:hint="eastAsia"/>
          <w:sz w:val="28"/>
          <w:szCs w:val="28"/>
        </w:rPr>
        <w:t>」</w:t>
      </w:r>
    </w:p>
    <w:p w:rsidR="00230C30" w:rsidRPr="00C95D6F" w:rsidRDefault="00230C30" w:rsidP="00230C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Q.秋本議員：</w:t>
      </w:r>
      <w:r w:rsidRPr="00C95D6F">
        <w:rPr>
          <w:sz w:val="28"/>
          <w:szCs w:val="28"/>
        </w:rPr>
        <w:t>4月に開校した本市で一校目の義務教育学校で</w:t>
      </w:r>
      <w:r w:rsidRPr="00C95D6F">
        <w:rPr>
          <w:rFonts w:hint="eastAsia"/>
          <w:sz w:val="28"/>
          <w:szCs w:val="28"/>
        </w:rPr>
        <w:t>ある青和学園の具体的な取組や成果</w:t>
      </w:r>
      <w:r>
        <w:rPr>
          <w:rFonts w:hint="eastAsia"/>
          <w:sz w:val="28"/>
          <w:szCs w:val="28"/>
        </w:rPr>
        <w:t>について伺います。</w:t>
      </w:r>
    </w:p>
    <w:p w:rsidR="00230C30" w:rsidRPr="00130AEA" w:rsidRDefault="00230C30" w:rsidP="00230C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A.市答弁：</w:t>
      </w:r>
      <w:r w:rsidRPr="00C95D6F">
        <w:rPr>
          <w:sz w:val="28"/>
          <w:szCs w:val="28"/>
        </w:rPr>
        <w:t>1年生から強化担任制を導入し、９年間の系</w:t>
      </w:r>
      <w:r w:rsidRPr="00C95D6F">
        <w:rPr>
          <w:rFonts w:hint="eastAsia"/>
          <w:sz w:val="28"/>
          <w:szCs w:val="28"/>
        </w:rPr>
        <w:t>統性を重視した教育課程を編成</w:t>
      </w:r>
      <w:r>
        <w:rPr>
          <w:rFonts w:hint="eastAsia"/>
          <w:sz w:val="28"/>
          <w:szCs w:val="28"/>
        </w:rPr>
        <w:t>しています</w:t>
      </w:r>
      <w:r w:rsidRPr="00C95D6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また、</w:t>
      </w:r>
      <w:r w:rsidRPr="00C95D6F">
        <w:rPr>
          <w:rFonts w:hint="eastAsia"/>
          <w:sz w:val="28"/>
          <w:szCs w:val="28"/>
        </w:rPr>
        <w:t>地域人材・地域資源を活用した</w:t>
      </w:r>
      <w:r>
        <w:rPr>
          <w:rFonts w:hint="eastAsia"/>
          <w:sz w:val="28"/>
          <w:szCs w:val="28"/>
        </w:rPr>
        <w:t>青和学園ならでは</w:t>
      </w:r>
      <w:proofErr w:type="gramStart"/>
      <w:r>
        <w:rPr>
          <w:rFonts w:hint="eastAsia"/>
          <w:sz w:val="28"/>
          <w:szCs w:val="28"/>
        </w:rPr>
        <w:t>の</w:t>
      </w:r>
      <w:proofErr w:type="gramEnd"/>
      <w:r>
        <w:rPr>
          <w:rFonts w:hint="eastAsia"/>
          <w:sz w:val="28"/>
          <w:szCs w:val="28"/>
        </w:rPr>
        <w:t>地域と一体となった</w:t>
      </w:r>
      <w:r w:rsidRPr="00C95D6F">
        <w:rPr>
          <w:rFonts w:hint="eastAsia"/>
          <w:sz w:val="28"/>
          <w:szCs w:val="28"/>
        </w:rPr>
        <w:t>教育活動を展開してい</w:t>
      </w:r>
      <w:r>
        <w:rPr>
          <w:rFonts w:hint="eastAsia"/>
          <w:sz w:val="28"/>
          <w:szCs w:val="28"/>
        </w:rPr>
        <w:t>ます</w:t>
      </w:r>
      <w:r w:rsidRPr="00C95D6F">
        <w:rPr>
          <w:rFonts w:hint="eastAsia"/>
          <w:sz w:val="28"/>
          <w:szCs w:val="28"/>
        </w:rPr>
        <w:t>。</w:t>
      </w:r>
    </w:p>
    <w:p w:rsidR="00230C30" w:rsidRDefault="00230C30" w:rsidP="00230C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Q.秋本議員：式典を含め、</w:t>
      </w:r>
      <w:r w:rsidRPr="00C95D6F">
        <w:rPr>
          <w:rFonts w:hint="eastAsia"/>
          <w:sz w:val="28"/>
          <w:szCs w:val="28"/>
        </w:rPr>
        <w:t>この特色ある学園の取組の全国発信について</w:t>
      </w:r>
      <w:r>
        <w:rPr>
          <w:rFonts w:hint="eastAsia"/>
          <w:sz w:val="28"/>
          <w:szCs w:val="28"/>
        </w:rPr>
        <w:t>見解を伺います</w:t>
      </w:r>
      <w:r w:rsidRPr="00C95D6F">
        <w:rPr>
          <w:rFonts w:hint="eastAsia"/>
          <w:sz w:val="28"/>
          <w:szCs w:val="28"/>
        </w:rPr>
        <w:t>。</w:t>
      </w:r>
    </w:p>
    <w:p w:rsidR="00230C30" w:rsidRDefault="00230C30" w:rsidP="00230C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A.市答弁：地域に開かれた特色ある学校づくりを展開しています。</w:t>
      </w:r>
      <w:r w:rsidRPr="00C95D6F">
        <w:rPr>
          <w:rFonts w:hint="eastAsia"/>
          <w:sz w:val="28"/>
          <w:szCs w:val="28"/>
        </w:rPr>
        <w:t>引き続きその成果を学校ＨＰ等で発信していくと回答。</w:t>
      </w:r>
    </w:p>
    <w:p w:rsidR="00397A77" w:rsidRDefault="00230C30" w:rsidP="00230C30">
      <w:r>
        <w:rPr>
          <w:rFonts w:hint="eastAsia"/>
          <w:sz w:val="28"/>
          <w:szCs w:val="28"/>
        </w:rPr>
        <w:t>［要望］秋本議員：</w:t>
      </w:r>
      <w:r w:rsidRPr="00D93ED8">
        <w:rPr>
          <w:rFonts w:hint="eastAsia"/>
          <w:sz w:val="28"/>
          <w:szCs w:val="28"/>
        </w:rPr>
        <w:t>聖和学園は財政が厳しかった旧津久井町が残した新市・相模原市へのプレゼントとも言えます。ありがたいことに、青野原・青根の地域の方々は、子どもたちと学校を育てる</w:t>
      </w:r>
      <w:r>
        <w:rPr>
          <w:rFonts w:hint="eastAsia"/>
          <w:sz w:val="28"/>
          <w:szCs w:val="28"/>
        </w:rPr>
        <w:t>ために</w:t>
      </w:r>
      <w:r w:rsidRPr="00D93ED8">
        <w:rPr>
          <w:rFonts w:hint="eastAsia"/>
          <w:sz w:val="28"/>
          <w:szCs w:val="28"/>
        </w:rPr>
        <w:t>協力</w:t>
      </w:r>
      <w:r>
        <w:rPr>
          <w:rFonts w:hint="eastAsia"/>
          <w:sz w:val="28"/>
          <w:szCs w:val="28"/>
        </w:rPr>
        <w:t>的です</w:t>
      </w:r>
      <w:r w:rsidRPr="00D93ED8">
        <w:rPr>
          <w:rFonts w:hint="eastAsia"/>
          <w:sz w:val="28"/>
          <w:szCs w:val="28"/>
        </w:rPr>
        <w:t>。両地域の象徴であり地域振興</w:t>
      </w:r>
      <w:r>
        <w:rPr>
          <w:rFonts w:hint="eastAsia"/>
          <w:sz w:val="28"/>
          <w:szCs w:val="28"/>
        </w:rPr>
        <w:t>等</w:t>
      </w:r>
      <w:r w:rsidRPr="00D93ED8">
        <w:rPr>
          <w:rFonts w:hint="eastAsia"/>
          <w:sz w:val="28"/>
          <w:szCs w:val="28"/>
        </w:rPr>
        <w:t>、今後、</w:t>
      </w:r>
      <w:r>
        <w:rPr>
          <w:rFonts w:hint="eastAsia"/>
          <w:sz w:val="28"/>
          <w:szCs w:val="28"/>
        </w:rPr>
        <w:t>色々な</w:t>
      </w:r>
      <w:r w:rsidRPr="00D93ED8">
        <w:rPr>
          <w:rFonts w:hint="eastAsia"/>
          <w:sz w:val="28"/>
          <w:szCs w:val="28"/>
        </w:rPr>
        <w:t>可能性がある</w:t>
      </w:r>
      <w:r>
        <w:rPr>
          <w:rFonts w:hint="eastAsia"/>
          <w:sz w:val="28"/>
          <w:szCs w:val="28"/>
        </w:rPr>
        <w:t>ので、市は</w:t>
      </w:r>
      <w:r w:rsidRPr="00D93ED8">
        <w:rPr>
          <w:rFonts w:hint="eastAsia"/>
          <w:sz w:val="28"/>
          <w:szCs w:val="28"/>
        </w:rPr>
        <w:t>特色ある学園をサポート、発信</w:t>
      </w:r>
      <w:r>
        <w:rPr>
          <w:rFonts w:hint="eastAsia"/>
          <w:sz w:val="28"/>
          <w:szCs w:val="28"/>
        </w:rPr>
        <w:t>、と共に</w:t>
      </w:r>
      <w:r w:rsidRPr="00C95D6F">
        <w:rPr>
          <w:rFonts w:hint="eastAsia"/>
          <w:sz w:val="28"/>
          <w:szCs w:val="28"/>
        </w:rPr>
        <w:t>記念碑の建立を要望しまし</w:t>
      </w:r>
      <w:r>
        <w:rPr>
          <w:rFonts w:hint="eastAsia"/>
          <w:sz w:val="28"/>
          <w:szCs w:val="28"/>
        </w:rPr>
        <w:t>ます</w:t>
      </w:r>
      <w:r w:rsidRPr="00C95D6F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397A77" w:rsidSect="00C1758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30"/>
    <w:rsid w:val="00230C30"/>
    <w:rsid w:val="006F3728"/>
    <w:rsid w:val="00C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38285"/>
  <w14:defaultImageDpi w14:val="32767"/>
  <w15:chartTrackingRefBased/>
  <w15:docId w15:val="{BB78C4AF-10E4-F942-9129-286F872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0C3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西田悠人</dc:creator>
  <cp:keywords/>
  <dc:description/>
  <cp:lastModifiedBy>西田悠人</cp:lastModifiedBy>
  <cp:revision>1</cp:revision>
  <dcterms:created xsi:type="dcterms:W3CDTF">2021-08-16T09:21:00Z</dcterms:created>
  <dcterms:modified xsi:type="dcterms:W3CDTF">2021-08-16T09:21:00Z</dcterms:modified>
</cp:coreProperties>
</file>